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7" w:rsidRDefault="00291E77">
      <w:pPr>
        <w:pStyle w:val="BodyText"/>
        <w:spacing w:before="1"/>
        <w:ind w:left="0" w:firstLine="0"/>
        <w:rPr>
          <w:rFonts w:ascii="Times New Roman"/>
          <w:sz w:val="10"/>
        </w:rPr>
      </w:pPr>
    </w:p>
    <w:p w:rsidR="00291E77" w:rsidRDefault="00067A84">
      <w:pPr>
        <w:pStyle w:val="Heading1"/>
        <w:spacing w:before="57"/>
        <w:ind w:right="0"/>
        <w:jc w:val="left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-67898</wp:posOffset>
            </wp:positionV>
            <wp:extent cx="844550" cy="871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NOTICE OF CITY OF ELEPHANT BUTTE </w:t>
      </w:r>
      <w:r w:rsidR="00415C59">
        <w:t>REGULAR</w:t>
      </w:r>
      <w:r>
        <w:t xml:space="preserve"> CITY COUNCIL MEETING</w:t>
      </w:r>
    </w:p>
    <w:p w:rsidR="00291E77" w:rsidRDefault="00067A84">
      <w:pPr>
        <w:ind w:left="3608" w:right="3937"/>
        <w:jc w:val="center"/>
        <w:rPr>
          <w:b/>
        </w:rPr>
      </w:pPr>
      <w:r>
        <w:rPr>
          <w:b/>
        </w:rPr>
        <w:t>OPEN TO THE PUBLIC</w:t>
      </w:r>
    </w:p>
    <w:p w:rsidR="00291E77" w:rsidRDefault="00944275">
      <w:pPr>
        <w:pStyle w:val="BodyText"/>
        <w:ind w:left="3420" w:right="3749" w:firstLine="1"/>
        <w:jc w:val="center"/>
      </w:pPr>
      <w:r>
        <w:t xml:space="preserve">Wednesday, </w:t>
      </w:r>
      <w:r w:rsidR="00B11BF0">
        <w:t xml:space="preserve">March </w:t>
      </w:r>
      <w:r w:rsidR="007A41B5">
        <w:t>21</w:t>
      </w:r>
      <w:r w:rsidR="00067A84">
        <w:t>, 2018 Municipal Building – 103 Water Street</w:t>
      </w:r>
    </w:p>
    <w:p w:rsidR="00291E77" w:rsidRDefault="001B7187">
      <w:pPr>
        <w:pStyle w:val="BodyText"/>
        <w:spacing w:before="2"/>
        <w:ind w:left="0" w:firstLine="0"/>
        <w:rPr>
          <w:sz w:val="21"/>
        </w:rPr>
      </w:pPr>
      <w:r>
        <w:pict>
          <v:group id="_x0000_s1026" style="position:absolute;margin-left:67.1pt;margin-top:14.9pt;width:513.15pt;height:9.6pt;z-index:251658240;mso-wrap-distance-left:0;mso-wrap-distance-right:0;mso-position-horizontal-relative:page" coordorigin="1342,298" coordsize="10263,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2;top:298;width:10262;height:192">
              <v:imagedata r:id="rId7" o:title=""/>
            </v:shape>
            <v:line id="_x0000_s1028" style="position:absolute" from="1383,341" to="11478,341" strokecolor="#8496af" strokeweight=".25pt"/>
            <v:line id="_x0000_s1027" style="position:absolute" from="1383,356" to="11478,356" strokecolor="#8496af"/>
            <w10:wrap type="topAndBottom" anchorx="page"/>
          </v:group>
        </w:pict>
      </w:r>
    </w:p>
    <w:p w:rsidR="00B11BF0" w:rsidRDefault="00B11BF0" w:rsidP="00B11BF0">
      <w:pPr>
        <w:pStyle w:val="ListParagraph"/>
        <w:tabs>
          <w:tab w:val="left" w:pos="872"/>
        </w:tabs>
        <w:ind w:left="871" w:firstLine="0"/>
      </w:pPr>
    </w:p>
    <w:p w:rsidR="00291E77" w:rsidRDefault="00067A84">
      <w:pPr>
        <w:pStyle w:val="Heading1"/>
        <w:ind w:left="3609"/>
      </w:pPr>
      <w:r w:rsidRPr="00B91B34">
        <w:t>COUNCIL AGENDA – 2:00pm</w:t>
      </w:r>
    </w:p>
    <w:p w:rsidR="00291E77" w:rsidRDefault="00291E77">
      <w:pPr>
        <w:pStyle w:val="BodyText"/>
        <w:ind w:left="0" w:firstLine="0"/>
        <w:rPr>
          <w:b/>
        </w:rPr>
      </w:pPr>
    </w:p>
    <w:p w:rsidR="00291E77" w:rsidRDefault="00067A84">
      <w:pPr>
        <w:pStyle w:val="ListParagraph"/>
        <w:numPr>
          <w:ilvl w:val="0"/>
          <w:numId w:val="1"/>
        </w:numPr>
        <w:tabs>
          <w:tab w:val="left" w:pos="589"/>
        </w:tabs>
      </w:pPr>
      <w:r>
        <w:t>CALL TO ORDER AND PLEDGE OF</w:t>
      </w:r>
      <w:r>
        <w:rPr>
          <w:spacing w:val="-17"/>
        </w:rPr>
        <w:t xml:space="preserve"> </w:t>
      </w:r>
      <w:r>
        <w:t>ALLEGIANCE</w:t>
      </w:r>
    </w:p>
    <w:p w:rsidR="00291E77" w:rsidRDefault="00067A84">
      <w:pPr>
        <w:pStyle w:val="ListParagraph"/>
        <w:numPr>
          <w:ilvl w:val="0"/>
          <w:numId w:val="1"/>
        </w:numPr>
        <w:tabs>
          <w:tab w:val="left" w:pos="589"/>
        </w:tabs>
      </w:pPr>
      <w:r>
        <w:t>ROLL</w:t>
      </w:r>
      <w:r>
        <w:rPr>
          <w:spacing w:val="-3"/>
        </w:rPr>
        <w:t xml:space="preserve"> </w:t>
      </w:r>
      <w:r>
        <w:t>CALL</w:t>
      </w:r>
    </w:p>
    <w:p w:rsidR="00291E77" w:rsidRDefault="00067A84">
      <w:pPr>
        <w:pStyle w:val="ListParagraph"/>
        <w:numPr>
          <w:ilvl w:val="1"/>
          <w:numId w:val="1"/>
        </w:numPr>
        <w:tabs>
          <w:tab w:val="left" w:pos="1309"/>
        </w:tabs>
        <w:spacing w:line="268" w:lineRule="exact"/>
      </w:pPr>
      <w:r>
        <w:t>Mayor Eunice</w:t>
      </w:r>
      <w:r>
        <w:rPr>
          <w:spacing w:val="-4"/>
        </w:rPr>
        <w:t xml:space="preserve"> </w:t>
      </w:r>
      <w:r>
        <w:t>Kent</w:t>
      </w:r>
    </w:p>
    <w:p w:rsidR="00291E77" w:rsidRDefault="00067A84">
      <w:pPr>
        <w:pStyle w:val="ListParagraph"/>
        <w:numPr>
          <w:ilvl w:val="1"/>
          <w:numId w:val="1"/>
        </w:numPr>
        <w:tabs>
          <w:tab w:val="left" w:pos="1309"/>
        </w:tabs>
        <w:spacing w:line="268" w:lineRule="exact"/>
      </w:pPr>
      <w:r>
        <w:t>Mayor Pro-Tem Kim</w:t>
      </w:r>
      <w:r>
        <w:rPr>
          <w:spacing w:val="-11"/>
        </w:rPr>
        <w:t xml:space="preserve"> </w:t>
      </w:r>
      <w:r>
        <w:t>Skinner</w:t>
      </w:r>
    </w:p>
    <w:p w:rsidR="00291E77" w:rsidRDefault="00067A84">
      <w:pPr>
        <w:pStyle w:val="ListParagraph"/>
        <w:numPr>
          <w:ilvl w:val="1"/>
          <w:numId w:val="1"/>
        </w:numPr>
        <w:tabs>
          <w:tab w:val="left" w:pos="1308"/>
          <w:tab w:val="left" w:pos="1309"/>
        </w:tabs>
      </w:pPr>
      <w:r>
        <w:t>Councilor Gerald</w:t>
      </w:r>
      <w:r>
        <w:rPr>
          <w:spacing w:val="-6"/>
        </w:rPr>
        <w:t xml:space="preserve"> </w:t>
      </w:r>
      <w:r>
        <w:t>LaFont</w:t>
      </w:r>
    </w:p>
    <w:p w:rsidR="00291E77" w:rsidRDefault="00067A84">
      <w:pPr>
        <w:pStyle w:val="ListParagraph"/>
        <w:numPr>
          <w:ilvl w:val="1"/>
          <w:numId w:val="1"/>
        </w:numPr>
        <w:tabs>
          <w:tab w:val="left" w:pos="1309"/>
        </w:tabs>
      </w:pPr>
      <w:r>
        <w:t>Councilor Dee</w:t>
      </w:r>
      <w:r>
        <w:rPr>
          <w:spacing w:val="-6"/>
        </w:rPr>
        <w:t xml:space="preserve"> </w:t>
      </w:r>
      <w:r>
        <w:t>Rogers</w:t>
      </w:r>
    </w:p>
    <w:p w:rsidR="00291E77" w:rsidRDefault="00067A84">
      <w:pPr>
        <w:pStyle w:val="ListParagraph"/>
        <w:numPr>
          <w:ilvl w:val="1"/>
          <w:numId w:val="1"/>
        </w:numPr>
        <w:tabs>
          <w:tab w:val="left" w:pos="1309"/>
        </w:tabs>
      </w:pPr>
      <w:r>
        <w:t>Councilor Edna</w:t>
      </w:r>
      <w:r>
        <w:rPr>
          <w:spacing w:val="-6"/>
        </w:rPr>
        <w:t xml:space="preserve"> </w:t>
      </w:r>
      <w:r>
        <w:t>Trager</w:t>
      </w:r>
    </w:p>
    <w:p w:rsidR="00291E77" w:rsidRDefault="00291E77">
      <w:pPr>
        <w:pStyle w:val="BodyText"/>
        <w:ind w:left="0" w:firstLine="0"/>
      </w:pPr>
      <w:bookmarkStart w:id="0" w:name="_GoBack"/>
      <w:bookmarkEnd w:id="0"/>
    </w:p>
    <w:p w:rsidR="00291E77" w:rsidRDefault="00067A84">
      <w:pPr>
        <w:pStyle w:val="ListParagraph"/>
        <w:numPr>
          <w:ilvl w:val="0"/>
          <w:numId w:val="1"/>
        </w:numPr>
        <w:tabs>
          <w:tab w:val="left" w:pos="589"/>
        </w:tabs>
      </w:pPr>
      <w:r>
        <w:t>STATEMENT OF OPEN MEETINGS RESOLUTION &amp; 3 MINUTE LIMIT PER SPEAKER ON ALL</w:t>
      </w:r>
      <w:r>
        <w:rPr>
          <w:spacing w:val="-31"/>
        </w:rPr>
        <w:t xml:space="preserve"> </w:t>
      </w:r>
      <w:r>
        <w:t>ISSUES</w:t>
      </w:r>
    </w:p>
    <w:p w:rsidR="00291E77" w:rsidRDefault="00067A84">
      <w:pPr>
        <w:pStyle w:val="ListParagraph"/>
        <w:numPr>
          <w:ilvl w:val="0"/>
          <w:numId w:val="1"/>
        </w:numPr>
        <w:tabs>
          <w:tab w:val="left" w:pos="589"/>
        </w:tabs>
        <w:spacing w:before="160" w:line="267" w:lineRule="exact"/>
      </w:pPr>
      <w:r>
        <w:t>PUBLIC</w:t>
      </w:r>
      <w:r>
        <w:rPr>
          <w:spacing w:val="-4"/>
        </w:rPr>
        <w:t xml:space="preserve"> </w:t>
      </w:r>
      <w:r>
        <w:t>COMMENT</w:t>
      </w:r>
    </w:p>
    <w:p w:rsidR="007A41B5" w:rsidRDefault="00753D94" w:rsidP="00753D94">
      <w:pPr>
        <w:pStyle w:val="ListParagraph"/>
        <w:numPr>
          <w:ilvl w:val="0"/>
          <w:numId w:val="1"/>
        </w:numPr>
        <w:tabs>
          <w:tab w:val="left" w:pos="589"/>
        </w:tabs>
      </w:pPr>
      <w:r>
        <w:t>PRESENTATIONS</w:t>
      </w:r>
      <w:r w:rsidR="007A41B5">
        <w:t xml:space="preserve"> </w:t>
      </w:r>
    </w:p>
    <w:p w:rsidR="00753D94" w:rsidRDefault="007A41B5" w:rsidP="000F682A">
      <w:pPr>
        <w:pStyle w:val="ListParagraph"/>
        <w:numPr>
          <w:ilvl w:val="1"/>
          <w:numId w:val="1"/>
        </w:numPr>
        <w:tabs>
          <w:tab w:val="left" w:pos="589"/>
        </w:tabs>
        <w:ind w:left="990"/>
      </w:pPr>
      <w:r>
        <w:t>Appreciation to Dee Rogers</w:t>
      </w:r>
    </w:p>
    <w:p w:rsidR="007A41B5" w:rsidRDefault="007A41B5" w:rsidP="000F682A">
      <w:pPr>
        <w:pStyle w:val="ListParagraph"/>
        <w:numPr>
          <w:ilvl w:val="1"/>
          <w:numId w:val="1"/>
        </w:numPr>
        <w:tabs>
          <w:tab w:val="left" w:pos="589"/>
        </w:tabs>
        <w:ind w:left="990"/>
      </w:pPr>
      <w:r>
        <w:t>Oath of Office Travis Atwell</w:t>
      </w:r>
    </w:p>
    <w:p w:rsidR="000F682A" w:rsidRDefault="007A41B5" w:rsidP="000F682A">
      <w:pPr>
        <w:pStyle w:val="ListParagraph"/>
        <w:numPr>
          <w:ilvl w:val="1"/>
          <w:numId w:val="1"/>
        </w:numPr>
        <w:tabs>
          <w:tab w:val="left" w:pos="589"/>
        </w:tabs>
        <w:ind w:left="990"/>
      </w:pPr>
      <w:r>
        <w:t>Oath of Office Gerald Lafont</w:t>
      </w:r>
    </w:p>
    <w:p w:rsidR="000F682A" w:rsidRDefault="00CD3909" w:rsidP="000F682A">
      <w:pPr>
        <w:pStyle w:val="ListParagraph"/>
        <w:numPr>
          <w:ilvl w:val="1"/>
          <w:numId w:val="1"/>
        </w:numPr>
        <w:tabs>
          <w:tab w:val="left" w:pos="589"/>
        </w:tabs>
        <w:ind w:left="900" w:hanging="270"/>
      </w:pPr>
      <w:r>
        <w:t xml:space="preserve">  </w:t>
      </w:r>
      <w:r w:rsidR="000F682A">
        <w:t>South Central Regional Transit District; David Armijo</w:t>
      </w:r>
    </w:p>
    <w:p w:rsidR="000F682A" w:rsidRDefault="000F682A" w:rsidP="000F682A">
      <w:pPr>
        <w:tabs>
          <w:tab w:val="left" w:pos="589"/>
        </w:tabs>
        <w:ind w:left="990" w:hanging="360"/>
      </w:pPr>
    </w:p>
    <w:p w:rsidR="000F682A" w:rsidRDefault="00067A84" w:rsidP="000F682A">
      <w:pPr>
        <w:pStyle w:val="ListParagraph"/>
        <w:numPr>
          <w:ilvl w:val="0"/>
          <w:numId w:val="1"/>
        </w:numPr>
        <w:tabs>
          <w:tab w:val="left" w:pos="270"/>
          <w:tab w:val="left" w:pos="589"/>
        </w:tabs>
        <w:ind w:left="990" w:hanging="810"/>
      </w:pPr>
      <w:r>
        <w:t>APPROVAL OF AGENDA - Council Declaration of Conflict of</w:t>
      </w:r>
      <w:r>
        <w:rPr>
          <w:spacing w:val="-16"/>
        </w:rPr>
        <w:t xml:space="preserve"> </w:t>
      </w:r>
      <w:r>
        <w:t>Interest</w:t>
      </w:r>
    </w:p>
    <w:p w:rsidR="00291E77" w:rsidRDefault="00067A84" w:rsidP="000F682A">
      <w:pPr>
        <w:pStyle w:val="ListParagraph"/>
        <w:numPr>
          <w:ilvl w:val="0"/>
          <w:numId w:val="1"/>
        </w:numPr>
        <w:tabs>
          <w:tab w:val="left" w:pos="270"/>
          <w:tab w:val="left" w:pos="589"/>
        </w:tabs>
        <w:ind w:left="990" w:hanging="810"/>
      </w:pPr>
      <w:r>
        <w:t>MAYOR AND COUNCIL</w:t>
      </w:r>
      <w:r w:rsidRPr="000F682A">
        <w:rPr>
          <w:spacing w:val="-10"/>
        </w:rPr>
        <w:t xml:space="preserve"> </w:t>
      </w:r>
      <w:r>
        <w:t>REPORTS</w:t>
      </w:r>
    </w:p>
    <w:p w:rsidR="00CD3909" w:rsidRDefault="00067A84" w:rsidP="00CD3909">
      <w:pPr>
        <w:pStyle w:val="ListParagraph"/>
        <w:numPr>
          <w:ilvl w:val="0"/>
          <w:numId w:val="1"/>
        </w:numPr>
        <w:tabs>
          <w:tab w:val="left" w:pos="589"/>
        </w:tabs>
        <w:spacing w:before="41"/>
      </w:pPr>
      <w:r>
        <w:t>BOARDS AND COMMITTEE REPORTS AND</w:t>
      </w:r>
      <w:r>
        <w:rPr>
          <w:spacing w:val="-15"/>
        </w:rPr>
        <w:t xml:space="preserve"> </w:t>
      </w:r>
      <w:r>
        <w:t>APPOINTMENTS</w:t>
      </w:r>
    </w:p>
    <w:p w:rsidR="00CD3909" w:rsidRDefault="000F682A" w:rsidP="00CD3909">
      <w:pPr>
        <w:pStyle w:val="ListParagraph"/>
        <w:numPr>
          <w:ilvl w:val="1"/>
          <w:numId w:val="1"/>
        </w:numPr>
        <w:tabs>
          <w:tab w:val="left" w:pos="589"/>
          <w:tab w:val="left" w:pos="990"/>
        </w:tabs>
        <w:spacing w:before="41"/>
        <w:ind w:left="1080" w:hanging="450"/>
      </w:pPr>
      <w:r>
        <w:t xml:space="preserve">Confirmation of </w:t>
      </w:r>
      <w:r>
        <w:t>Appointment of Mayor Pro Tempore Kim Skinner</w:t>
      </w:r>
    </w:p>
    <w:p w:rsidR="000F682A" w:rsidRDefault="000F682A" w:rsidP="00CD3909">
      <w:pPr>
        <w:pStyle w:val="ListParagraph"/>
        <w:numPr>
          <w:ilvl w:val="1"/>
          <w:numId w:val="1"/>
        </w:numPr>
        <w:tabs>
          <w:tab w:val="left" w:pos="589"/>
          <w:tab w:val="left" w:pos="990"/>
        </w:tabs>
        <w:spacing w:before="41"/>
        <w:ind w:left="1080" w:hanging="450"/>
      </w:pPr>
      <w:r>
        <w:t>Confirmation of Appointment of Clerk-Treasurer Karen Rieth</w:t>
      </w:r>
    </w:p>
    <w:p w:rsidR="00415C59" w:rsidRDefault="00415C59">
      <w:pPr>
        <w:pStyle w:val="ListParagraph"/>
        <w:numPr>
          <w:ilvl w:val="0"/>
          <w:numId w:val="1"/>
        </w:numPr>
        <w:tabs>
          <w:tab w:val="left" w:pos="589"/>
        </w:tabs>
        <w:spacing w:before="39"/>
      </w:pPr>
      <w:r>
        <w:t>FIRE CHIEF REPORT</w:t>
      </w:r>
    </w:p>
    <w:p w:rsidR="00753D94" w:rsidRDefault="00415C59" w:rsidP="00415C59">
      <w:pPr>
        <w:pStyle w:val="ListParagraph"/>
        <w:numPr>
          <w:ilvl w:val="0"/>
          <w:numId w:val="1"/>
        </w:numPr>
        <w:tabs>
          <w:tab w:val="left" w:pos="589"/>
        </w:tabs>
        <w:spacing w:before="39"/>
      </w:pPr>
      <w:r>
        <w:t>CODE ENFORCEMENT REPORT</w:t>
      </w:r>
    </w:p>
    <w:p w:rsidR="00B11BF0" w:rsidRDefault="00B11BF0" w:rsidP="00415C59">
      <w:pPr>
        <w:pStyle w:val="ListParagraph"/>
        <w:numPr>
          <w:ilvl w:val="0"/>
          <w:numId w:val="1"/>
        </w:numPr>
        <w:tabs>
          <w:tab w:val="left" w:pos="589"/>
        </w:tabs>
        <w:spacing w:before="39"/>
      </w:pPr>
      <w:r>
        <w:t>PUBLIC WORKS REPORT</w:t>
      </w:r>
    </w:p>
    <w:p w:rsidR="00291E77" w:rsidRPr="00753D94" w:rsidRDefault="00067A84" w:rsidP="00753D94">
      <w:pPr>
        <w:pStyle w:val="ListParagraph"/>
        <w:numPr>
          <w:ilvl w:val="0"/>
          <w:numId w:val="1"/>
        </w:numPr>
        <w:tabs>
          <w:tab w:val="left" w:pos="589"/>
        </w:tabs>
        <w:spacing w:before="41"/>
      </w:pPr>
      <w:r>
        <w:t>CLERK-TREASURER’S</w:t>
      </w:r>
      <w:r w:rsidRPr="00753D94">
        <w:rPr>
          <w:spacing w:val="-8"/>
        </w:rPr>
        <w:t xml:space="preserve"> </w:t>
      </w:r>
      <w:r>
        <w:t>REPORT</w:t>
      </w:r>
    </w:p>
    <w:p w:rsidR="00291E77" w:rsidRDefault="00067A84" w:rsidP="00753D94">
      <w:pPr>
        <w:pStyle w:val="ListParagraph"/>
        <w:numPr>
          <w:ilvl w:val="0"/>
          <w:numId w:val="1"/>
        </w:numPr>
        <w:tabs>
          <w:tab w:val="left" w:pos="589"/>
        </w:tabs>
        <w:rPr>
          <w:i/>
        </w:rPr>
      </w:pPr>
      <w:r>
        <w:t xml:space="preserve">CONSENT ITEMS </w:t>
      </w:r>
      <w:r>
        <w:rPr>
          <w:i/>
        </w:rPr>
        <w:t>(Roll Call</w:t>
      </w:r>
      <w:r>
        <w:rPr>
          <w:i/>
          <w:spacing w:val="-16"/>
        </w:rPr>
        <w:t xml:space="preserve"> </w:t>
      </w:r>
      <w:r>
        <w:rPr>
          <w:i/>
        </w:rPr>
        <w:t>Vote)</w:t>
      </w:r>
    </w:p>
    <w:p w:rsidR="00753D94" w:rsidRDefault="00067A84" w:rsidP="00753D94">
      <w:pPr>
        <w:pStyle w:val="ListParagraph"/>
        <w:numPr>
          <w:ilvl w:val="1"/>
          <w:numId w:val="1"/>
        </w:numPr>
        <w:tabs>
          <w:tab w:val="left" w:pos="1309"/>
        </w:tabs>
      </w:pPr>
      <w:r>
        <w:t>Approval of Meeting Minutes</w:t>
      </w:r>
      <w:r w:rsidR="00B11BF0">
        <w:t xml:space="preserve"> </w:t>
      </w:r>
      <w:r w:rsidR="007A41B5">
        <w:t>March 7</w:t>
      </w:r>
      <w:r w:rsidR="00753D94">
        <w:t>, 2018</w:t>
      </w:r>
    </w:p>
    <w:p w:rsidR="00CD3909" w:rsidRDefault="001D4327" w:rsidP="00CD3909">
      <w:pPr>
        <w:pStyle w:val="ListParagraph"/>
        <w:numPr>
          <w:ilvl w:val="0"/>
          <w:numId w:val="1"/>
        </w:numPr>
        <w:tabs>
          <w:tab w:val="left" w:pos="1309"/>
        </w:tabs>
      </w:pPr>
      <w:r>
        <w:t>REGULAR ITEMS</w:t>
      </w:r>
    </w:p>
    <w:p w:rsidR="00CD3909" w:rsidRDefault="00CD3909" w:rsidP="00CD3909">
      <w:pPr>
        <w:pStyle w:val="ListParagraph"/>
        <w:numPr>
          <w:ilvl w:val="1"/>
          <w:numId w:val="1"/>
        </w:numPr>
        <w:tabs>
          <w:tab w:val="left" w:pos="1309"/>
        </w:tabs>
      </w:pPr>
      <w:r>
        <w:t>Disposal of Real Property by the public body; Fire Department Ambulance</w:t>
      </w:r>
    </w:p>
    <w:p w:rsidR="00B11BF0" w:rsidRDefault="00B11BF0" w:rsidP="001D4327">
      <w:pPr>
        <w:pStyle w:val="ListParagraph"/>
        <w:numPr>
          <w:ilvl w:val="1"/>
          <w:numId w:val="1"/>
        </w:numPr>
        <w:tabs>
          <w:tab w:val="left" w:pos="1309"/>
        </w:tabs>
      </w:pPr>
      <w:r>
        <w:t>Resolution 17-18-12</w:t>
      </w:r>
      <w:r w:rsidR="007A41B5">
        <w:t>1</w:t>
      </w:r>
      <w:r>
        <w:t xml:space="preserve"> </w:t>
      </w:r>
      <w:r w:rsidR="007A41B5">
        <w:t>Transfer of funds from General Fund to Sierra del Rio</w:t>
      </w:r>
    </w:p>
    <w:p w:rsidR="007A41B5" w:rsidRDefault="00CD3909" w:rsidP="001D4327">
      <w:pPr>
        <w:pStyle w:val="ListParagraph"/>
        <w:numPr>
          <w:ilvl w:val="1"/>
          <w:numId w:val="1"/>
        </w:numPr>
        <w:tabs>
          <w:tab w:val="left" w:pos="1309"/>
        </w:tabs>
      </w:pPr>
      <w:r>
        <w:t xml:space="preserve">Discussion of </w:t>
      </w:r>
      <w:proofErr w:type="spellStart"/>
      <w:r>
        <w:t>Damsite</w:t>
      </w:r>
      <w:proofErr w:type="spellEnd"/>
      <w:r>
        <w:t xml:space="preserve"> Legislation</w:t>
      </w:r>
    </w:p>
    <w:p w:rsidR="00CD3909" w:rsidRDefault="00CD3909" w:rsidP="00CD3909">
      <w:pPr>
        <w:pStyle w:val="ListParagraph"/>
        <w:tabs>
          <w:tab w:val="left" w:pos="1309"/>
        </w:tabs>
        <w:ind w:left="1308" w:firstLine="0"/>
      </w:pPr>
    </w:p>
    <w:p w:rsidR="00291E77" w:rsidRDefault="00067A84">
      <w:pPr>
        <w:pStyle w:val="ListParagraph"/>
        <w:numPr>
          <w:ilvl w:val="0"/>
          <w:numId w:val="1"/>
        </w:numPr>
        <w:tabs>
          <w:tab w:val="left" w:pos="589"/>
        </w:tabs>
        <w:spacing w:before="1" w:line="266" w:lineRule="exact"/>
      </w:pPr>
      <w:r>
        <w:t>EXECUTIVE</w:t>
      </w:r>
      <w:r>
        <w:rPr>
          <w:spacing w:val="-8"/>
        </w:rPr>
        <w:t xml:space="preserve"> </w:t>
      </w:r>
      <w:r>
        <w:t>SESSION</w:t>
      </w:r>
    </w:p>
    <w:p w:rsidR="00B91B34" w:rsidRDefault="00B91B34">
      <w:pPr>
        <w:pStyle w:val="ListParagraph"/>
        <w:numPr>
          <w:ilvl w:val="1"/>
          <w:numId w:val="1"/>
        </w:numPr>
        <w:tabs>
          <w:tab w:val="left" w:pos="1309"/>
        </w:tabs>
        <w:spacing w:line="343" w:lineRule="auto"/>
        <w:ind w:right="516"/>
        <w:rPr>
          <w:rFonts w:ascii="Times New Roman"/>
        </w:rPr>
      </w:pPr>
      <w:r w:rsidRPr="00B91B34">
        <w:rPr>
          <w:rFonts w:ascii="Times New Roman"/>
        </w:rPr>
        <w:t>NMSA 1978 10-15-1(H)(</w:t>
      </w:r>
      <w:r>
        <w:rPr>
          <w:rFonts w:ascii="Times New Roman"/>
        </w:rPr>
        <w:t xml:space="preserve">8) The purchase, acquisition or disposal of real property or water rights by the public body; </w:t>
      </w:r>
      <w:r w:rsidR="00CD3909">
        <w:rPr>
          <w:rFonts w:ascii="Times New Roman"/>
        </w:rPr>
        <w:t>Rock Canyon Easement</w:t>
      </w:r>
    </w:p>
    <w:p w:rsidR="00CD3909" w:rsidRPr="00B91B34" w:rsidRDefault="00CD3909" w:rsidP="00CD3909">
      <w:pPr>
        <w:pStyle w:val="ListParagraph"/>
        <w:numPr>
          <w:ilvl w:val="0"/>
          <w:numId w:val="1"/>
        </w:numPr>
        <w:tabs>
          <w:tab w:val="left" w:pos="1309"/>
        </w:tabs>
        <w:spacing w:line="343" w:lineRule="auto"/>
        <w:ind w:right="516"/>
        <w:rPr>
          <w:rFonts w:ascii="Times New Roman"/>
        </w:rPr>
      </w:pPr>
      <w:r>
        <w:rPr>
          <w:rFonts w:ascii="Times New Roman"/>
        </w:rPr>
        <w:t>Discussion/Possible Action; Encroachment license or quit claim deed of 5 properties on Rock Canyon Road affected by Easement discrepancy</w:t>
      </w:r>
    </w:p>
    <w:p w:rsidR="00291E77" w:rsidRDefault="00067A84">
      <w:pPr>
        <w:pStyle w:val="ListParagraph"/>
        <w:numPr>
          <w:ilvl w:val="0"/>
          <w:numId w:val="1"/>
        </w:numPr>
        <w:tabs>
          <w:tab w:val="left" w:pos="639"/>
        </w:tabs>
        <w:spacing w:before="154"/>
        <w:ind w:left="638" w:hanging="410"/>
      </w:pPr>
      <w:r>
        <w:t>ADJOURNMENT</w:t>
      </w:r>
    </w:p>
    <w:sectPr w:rsidR="00291E77">
      <w:type w:val="continuous"/>
      <w:pgSz w:w="12240" w:h="15840"/>
      <w:pgMar w:top="82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A65"/>
    <w:multiLevelType w:val="hybridMultilevel"/>
    <w:tmpl w:val="A586B348"/>
    <w:lvl w:ilvl="0" w:tplc="E5B878AA">
      <w:start w:val="1"/>
      <w:numFmt w:val="decimal"/>
      <w:lvlText w:val="%1."/>
      <w:lvlJc w:val="left"/>
      <w:pPr>
        <w:ind w:left="588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2CC6346A">
      <w:start w:val="1"/>
      <w:numFmt w:val="lowerLetter"/>
      <w:lvlText w:val="%2."/>
      <w:lvlJc w:val="left"/>
      <w:pPr>
        <w:ind w:left="130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18C9C38"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A030CB9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9E86F43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782A54A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0D07B72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5880B1C8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E32A58FE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>
    <w:nsid w:val="4A19624C"/>
    <w:multiLevelType w:val="hybridMultilevel"/>
    <w:tmpl w:val="9838080E"/>
    <w:lvl w:ilvl="0" w:tplc="E5B878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69E3"/>
    <w:multiLevelType w:val="hybridMultilevel"/>
    <w:tmpl w:val="12FCA10E"/>
    <w:lvl w:ilvl="0" w:tplc="0B8EAFC6">
      <w:start w:val="1"/>
      <w:numFmt w:val="upperLetter"/>
      <w:lvlText w:val="%1."/>
      <w:lvlJc w:val="left"/>
      <w:pPr>
        <w:ind w:left="87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E727D0A">
      <w:numFmt w:val="bullet"/>
      <w:lvlText w:val="•"/>
      <w:lvlJc w:val="left"/>
      <w:pPr>
        <w:ind w:left="1850" w:hanging="284"/>
      </w:pPr>
      <w:rPr>
        <w:rFonts w:hint="default"/>
      </w:rPr>
    </w:lvl>
    <w:lvl w:ilvl="2" w:tplc="47F88D02">
      <w:numFmt w:val="bullet"/>
      <w:lvlText w:val="•"/>
      <w:lvlJc w:val="left"/>
      <w:pPr>
        <w:ind w:left="2820" w:hanging="284"/>
      </w:pPr>
      <w:rPr>
        <w:rFonts w:hint="default"/>
      </w:rPr>
    </w:lvl>
    <w:lvl w:ilvl="3" w:tplc="241A3D6A">
      <w:numFmt w:val="bullet"/>
      <w:lvlText w:val="•"/>
      <w:lvlJc w:val="left"/>
      <w:pPr>
        <w:ind w:left="3790" w:hanging="284"/>
      </w:pPr>
      <w:rPr>
        <w:rFonts w:hint="default"/>
      </w:rPr>
    </w:lvl>
    <w:lvl w:ilvl="4" w:tplc="89D2E44A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69BEF9EC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8128617A">
      <w:numFmt w:val="bullet"/>
      <w:lvlText w:val="•"/>
      <w:lvlJc w:val="left"/>
      <w:pPr>
        <w:ind w:left="6700" w:hanging="284"/>
      </w:pPr>
      <w:rPr>
        <w:rFonts w:hint="default"/>
      </w:rPr>
    </w:lvl>
    <w:lvl w:ilvl="7" w:tplc="FF922620">
      <w:numFmt w:val="bullet"/>
      <w:lvlText w:val="•"/>
      <w:lvlJc w:val="left"/>
      <w:pPr>
        <w:ind w:left="7670" w:hanging="284"/>
      </w:pPr>
      <w:rPr>
        <w:rFonts w:hint="default"/>
      </w:rPr>
    </w:lvl>
    <w:lvl w:ilvl="8" w:tplc="18B8CEB8">
      <w:numFmt w:val="bullet"/>
      <w:lvlText w:val="•"/>
      <w:lvlJc w:val="left"/>
      <w:pPr>
        <w:ind w:left="8640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1E77"/>
    <w:rsid w:val="00067A84"/>
    <w:rsid w:val="00097B0B"/>
    <w:rsid w:val="000F682A"/>
    <w:rsid w:val="00105801"/>
    <w:rsid w:val="001B7187"/>
    <w:rsid w:val="001D4327"/>
    <w:rsid w:val="00291E77"/>
    <w:rsid w:val="00331253"/>
    <w:rsid w:val="00415C59"/>
    <w:rsid w:val="004A500F"/>
    <w:rsid w:val="00753D94"/>
    <w:rsid w:val="007A41B5"/>
    <w:rsid w:val="00944275"/>
    <w:rsid w:val="00B11BF0"/>
    <w:rsid w:val="00B91B34"/>
    <w:rsid w:val="00CD3909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82" w:right="39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</w:style>
  <w:style w:type="paragraph" w:styleId="ListParagraph">
    <w:name w:val="List Paragraph"/>
    <w:basedOn w:val="Normal"/>
    <w:uiPriority w:val="1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Rieth</dc:creator>
  <cp:lastModifiedBy>OEM</cp:lastModifiedBy>
  <cp:revision>2</cp:revision>
  <cp:lastPrinted>2018-03-02T18:02:00Z</cp:lastPrinted>
  <dcterms:created xsi:type="dcterms:W3CDTF">2018-03-16T19:15:00Z</dcterms:created>
  <dcterms:modified xsi:type="dcterms:W3CDTF">2018-03-16T19:15:00Z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